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A7F3" w14:textId="77777777" w:rsidR="00AA3891" w:rsidRDefault="00AA3891" w:rsidP="00AA3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42"/>
        <w:jc w:val="both"/>
        <w:rPr>
          <w:rFonts w:ascii="Helvetica" w:hAnsi="Helvetica" w:cs="Helvetica"/>
          <w:color w:val="000000"/>
          <w:sz w:val="22"/>
          <w:szCs w:val="22"/>
          <w:lang w:val="it-IT" w:eastAsia="en-GB"/>
        </w:rPr>
      </w:pPr>
    </w:p>
    <w:p w14:paraId="5492522F" w14:textId="77777777" w:rsidR="00AA3891" w:rsidRDefault="00AA3891" w:rsidP="00AA3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42"/>
        <w:jc w:val="both"/>
        <w:rPr>
          <w:rFonts w:ascii="Helvetica" w:hAnsi="Helvetica" w:cs="Helvetica"/>
          <w:color w:val="000000"/>
          <w:sz w:val="22"/>
          <w:szCs w:val="22"/>
          <w:lang w:val="it-IT" w:eastAsia="en-GB"/>
        </w:rPr>
      </w:pPr>
    </w:p>
    <w:p w14:paraId="016BD026" w14:textId="77777777" w:rsidR="00AA3891" w:rsidRDefault="00AA3891" w:rsidP="00AA3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42"/>
        <w:jc w:val="both"/>
        <w:rPr>
          <w:rFonts w:ascii="Helvetica" w:hAnsi="Helvetica" w:cs="Helvetica"/>
          <w:color w:val="000000"/>
          <w:sz w:val="22"/>
          <w:szCs w:val="22"/>
          <w:lang w:val="it-IT" w:eastAsia="en-GB"/>
        </w:rPr>
      </w:pPr>
    </w:p>
    <w:p w14:paraId="2A788B3C" w14:textId="3A473BF2" w:rsidR="00AA3891" w:rsidRPr="00AA3891" w:rsidRDefault="00A8583A" w:rsidP="00AA3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42"/>
        <w:jc w:val="both"/>
        <w:rPr>
          <w:color w:val="000000"/>
          <w:sz w:val="22"/>
          <w:szCs w:val="22"/>
          <w:lang w:val="it-IT" w:eastAsia="en-GB"/>
        </w:rPr>
      </w:pPr>
      <w:r>
        <w:rPr>
          <w:rFonts w:ascii="Helvetica" w:hAnsi="Helvetica" w:cs="Helvetica"/>
          <w:color w:val="000000"/>
          <w:sz w:val="22"/>
          <w:szCs w:val="22"/>
          <w:lang w:val="it-IT" w:eastAsia="en-GB"/>
        </w:rPr>
        <w:t>IN CRESCITA LE AZIENDE ADERENTI</w:t>
      </w:r>
    </w:p>
    <w:p w14:paraId="6D82501D" w14:textId="77777777" w:rsidR="00AA3891" w:rsidRPr="00AA3891" w:rsidRDefault="00AA3891" w:rsidP="00AA3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42"/>
        <w:jc w:val="both"/>
        <w:rPr>
          <w:color w:val="000000"/>
          <w:sz w:val="22"/>
          <w:szCs w:val="22"/>
          <w:lang w:val="it-IT" w:eastAsia="en-GB"/>
        </w:rPr>
      </w:pPr>
    </w:p>
    <w:p w14:paraId="3B486823" w14:textId="77777777" w:rsidR="00AA3891" w:rsidRPr="00AA3891" w:rsidRDefault="00AA3891" w:rsidP="00AA3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42"/>
        <w:jc w:val="both"/>
        <w:rPr>
          <w:color w:val="000000"/>
          <w:sz w:val="22"/>
          <w:szCs w:val="22"/>
          <w:lang w:val="it-IT" w:eastAsia="en-GB"/>
        </w:rPr>
      </w:pPr>
      <w:r w:rsidRPr="00AA3891">
        <w:rPr>
          <w:rFonts w:ascii="Helvetica" w:hAnsi="Helvetica" w:cs="Helvetica"/>
          <w:color w:val="000000"/>
          <w:sz w:val="22"/>
          <w:szCs w:val="22"/>
          <w:lang w:val="it-IT" w:eastAsia="en-GB"/>
        </w:rPr>
        <w:t xml:space="preserve">Si è riunita l’11 maggio 2022 a Roma presso Casina </w:t>
      </w:r>
      <w:proofErr w:type="spellStart"/>
      <w:r w:rsidRPr="00AA3891">
        <w:rPr>
          <w:rFonts w:ascii="Helvetica" w:hAnsi="Helvetica" w:cs="Helvetica"/>
          <w:color w:val="000000"/>
          <w:sz w:val="22"/>
          <w:szCs w:val="22"/>
          <w:lang w:val="it-IT" w:eastAsia="en-GB"/>
        </w:rPr>
        <w:t>Valadier</w:t>
      </w:r>
      <w:proofErr w:type="spellEnd"/>
      <w:r w:rsidRPr="00AA3891">
        <w:rPr>
          <w:rFonts w:ascii="Helvetica" w:hAnsi="Helvetica" w:cs="Helvetica"/>
          <w:color w:val="000000"/>
          <w:sz w:val="22"/>
          <w:szCs w:val="22"/>
          <w:lang w:val="it-IT" w:eastAsia="en-GB"/>
        </w:rPr>
        <w:t xml:space="preserve"> l’Assemblea dei Soci del Fondo che ha deliberato l’approvazione del Bilancio Consuntivo 2021 e confermato la Presidenza di Massimo </w:t>
      </w:r>
      <w:proofErr w:type="spellStart"/>
      <w:r w:rsidRPr="00AA3891">
        <w:rPr>
          <w:rFonts w:ascii="Helvetica" w:hAnsi="Helvetica" w:cs="Helvetica"/>
          <w:color w:val="000000"/>
          <w:sz w:val="22"/>
          <w:szCs w:val="22"/>
          <w:lang w:val="it-IT" w:eastAsia="en-GB"/>
        </w:rPr>
        <w:t>Bettarello</w:t>
      </w:r>
      <w:proofErr w:type="spellEnd"/>
      <w:r w:rsidRPr="00AA3891">
        <w:rPr>
          <w:rFonts w:ascii="Helvetica" w:hAnsi="Helvetica" w:cs="Helvetica"/>
          <w:color w:val="000000"/>
          <w:sz w:val="22"/>
          <w:szCs w:val="22"/>
          <w:lang w:val="it-IT" w:eastAsia="en-GB"/>
        </w:rPr>
        <w:t>, nominato Francesco Nasso come Vice presidente, il nuovo Consiglio di Amministrazione ed i componenti del Collegio Sindacale.</w:t>
      </w:r>
    </w:p>
    <w:p w14:paraId="63CFED71" w14:textId="77777777" w:rsidR="00AA3891" w:rsidRPr="00AA3891" w:rsidRDefault="00AA3891" w:rsidP="00AA3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42"/>
        <w:jc w:val="both"/>
        <w:rPr>
          <w:color w:val="000000"/>
          <w:sz w:val="22"/>
          <w:szCs w:val="22"/>
          <w:lang w:val="it-IT" w:eastAsia="en-GB"/>
        </w:rPr>
      </w:pPr>
    </w:p>
    <w:p w14:paraId="3AD4E304" w14:textId="77777777" w:rsidR="00AA3891" w:rsidRPr="00AA3891" w:rsidRDefault="00AA3891" w:rsidP="00AA3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42"/>
        <w:jc w:val="both"/>
        <w:rPr>
          <w:rFonts w:ascii="Helvetica" w:hAnsi="Helvetica" w:cs="Helvetica"/>
          <w:strike/>
          <w:color w:val="000000"/>
          <w:sz w:val="22"/>
          <w:szCs w:val="22"/>
          <w:lang w:val="it-IT" w:eastAsia="en-GB"/>
        </w:rPr>
      </w:pPr>
      <w:r w:rsidRPr="00AA3891">
        <w:rPr>
          <w:rFonts w:ascii="Helvetica" w:hAnsi="Helvetica" w:cs="Helvetica"/>
          <w:color w:val="000000"/>
          <w:sz w:val="22"/>
          <w:szCs w:val="22"/>
          <w:lang w:val="it-IT" w:eastAsia="en-GB"/>
        </w:rPr>
        <w:t xml:space="preserve">Il Presidente </w:t>
      </w:r>
      <w:proofErr w:type="spellStart"/>
      <w:r w:rsidRPr="00AA3891">
        <w:rPr>
          <w:rFonts w:ascii="Helvetica" w:hAnsi="Helvetica" w:cs="Helvetica"/>
          <w:color w:val="000000"/>
          <w:sz w:val="22"/>
          <w:szCs w:val="22"/>
          <w:lang w:val="it-IT" w:eastAsia="en-GB"/>
        </w:rPr>
        <w:t>Bettarello ha</w:t>
      </w:r>
      <w:proofErr w:type="spellEnd"/>
      <w:r w:rsidRPr="00AA3891">
        <w:rPr>
          <w:rFonts w:ascii="Helvetica" w:hAnsi="Helvetica" w:cs="Helvetica"/>
          <w:color w:val="000000"/>
          <w:sz w:val="22"/>
          <w:szCs w:val="22"/>
          <w:lang w:val="it-IT" w:eastAsia="en-GB"/>
        </w:rPr>
        <w:t xml:space="preserve"> tracciato un bilancio delle attività svolte nel triennio di </w:t>
      </w:r>
      <w:proofErr w:type="spellStart"/>
      <w:r w:rsidRPr="00AA3891">
        <w:rPr>
          <w:rFonts w:ascii="Helvetica" w:hAnsi="Helvetica" w:cs="Helvetica"/>
          <w:color w:val="000000"/>
          <w:sz w:val="22"/>
          <w:szCs w:val="22"/>
          <w:lang w:val="it-IT" w:eastAsia="en-GB"/>
        </w:rPr>
        <w:t>consiliatura</w:t>
      </w:r>
      <w:proofErr w:type="spellEnd"/>
      <w:r w:rsidRPr="00AA3891">
        <w:rPr>
          <w:rFonts w:ascii="Helvetica" w:hAnsi="Helvetica" w:cs="Helvetica"/>
          <w:color w:val="000000"/>
          <w:sz w:val="22"/>
          <w:szCs w:val="22"/>
          <w:lang w:val="it-IT" w:eastAsia="en-GB"/>
        </w:rPr>
        <w:t>, che nonostante le difficoltà determinate dall’emergenza pandemica ha visto il Fondo crescere costantemente passando dalle 4.484 aziende alle 5.229. Analogamente è cresciuto il numero dei lavoratori, che ha superato la soglia dei 200.000.</w:t>
      </w:r>
    </w:p>
    <w:p w14:paraId="1415D790" w14:textId="77777777" w:rsidR="00AA3891" w:rsidRPr="00AA3891" w:rsidRDefault="00AA3891" w:rsidP="00AA3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42"/>
        <w:jc w:val="both"/>
        <w:rPr>
          <w:rFonts w:ascii="Helvetica" w:hAnsi="Helvetica" w:cs="Helvetica"/>
          <w:color w:val="000000"/>
          <w:sz w:val="22"/>
          <w:szCs w:val="22"/>
          <w:lang w:val="it-IT" w:eastAsia="en-GB"/>
        </w:rPr>
      </w:pPr>
    </w:p>
    <w:p w14:paraId="24FB7140" w14:textId="77777777" w:rsidR="00AA3891" w:rsidRPr="00AA3891" w:rsidRDefault="00AA3891" w:rsidP="00AA3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42"/>
        <w:jc w:val="both"/>
        <w:rPr>
          <w:rFonts w:ascii="Helvetica" w:hAnsi="Helvetica" w:cs="Helvetica"/>
          <w:strike/>
          <w:color w:val="000000"/>
          <w:sz w:val="22"/>
          <w:szCs w:val="22"/>
          <w:lang w:val="it-IT" w:eastAsia="en-GB"/>
        </w:rPr>
      </w:pPr>
      <w:r w:rsidRPr="00AA3891">
        <w:rPr>
          <w:rFonts w:ascii="Helvetica" w:hAnsi="Helvetica" w:cs="Helvetica"/>
          <w:color w:val="000000"/>
          <w:sz w:val="22"/>
          <w:szCs w:val="22"/>
          <w:lang w:val="it-IT" w:eastAsia="en-GB"/>
        </w:rPr>
        <w:t xml:space="preserve">Nel corso del triennio alcune importanti aziende del settore utility quali il Gruppo ACEA, TRENORD Milano, le aziende di Linea Group Holding ed Aprica </w:t>
      </w:r>
      <w:proofErr w:type="spellStart"/>
      <w:r w:rsidRPr="00AA3891">
        <w:rPr>
          <w:rFonts w:ascii="Helvetica" w:hAnsi="Helvetica" w:cs="Helvetica"/>
          <w:color w:val="000000"/>
          <w:sz w:val="22"/>
          <w:szCs w:val="22"/>
          <w:lang w:val="it-IT" w:eastAsia="en-GB"/>
        </w:rPr>
        <w:t>SpA</w:t>
      </w:r>
      <w:proofErr w:type="spellEnd"/>
      <w:r w:rsidRPr="00AA3891">
        <w:rPr>
          <w:rFonts w:ascii="Helvetica" w:hAnsi="Helvetica" w:cs="Helvetica"/>
          <w:color w:val="000000"/>
          <w:sz w:val="22"/>
          <w:szCs w:val="22"/>
          <w:lang w:val="it-IT" w:eastAsia="en-GB"/>
        </w:rPr>
        <w:t>, entrambi appartenenti al Gruppo A2A, e l’AMT di Verona hanno scelto di aderire al Fondo.</w:t>
      </w:r>
    </w:p>
    <w:p w14:paraId="5D347818" w14:textId="77777777" w:rsidR="00AA3891" w:rsidRPr="00AA3891" w:rsidRDefault="00AA3891" w:rsidP="00AA3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42"/>
        <w:jc w:val="both"/>
        <w:rPr>
          <w:color w:val="000000"/>
          <w:sz w:val="22"/>
          <w:szCs w:val="22"/>
          <w:lang w:val="it-IT" w:eastAsia="en-GB"/>
        </w:rPr>
      </w:pPr>
    </w:p>
    <w:p w14:paraId="40F01460" w14:textId="77777777" w:rsidR="00AA3891" w:rsidRPr="00AA3891" w:rsidRDefault="00AA3891" w:rsidP="00AA3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42"/>
        <w:jc w:val="both"/>
        <w:rPr>
          <w:rFonts w:ascii="Helvetica" w:hAnsi="Helvetica" w:cs="Helvetica"/>
          <w:color w:val="000000"/>
          <w:sz w:val="22"/>
          <w:szCs w:val="22"/>
          <w:lang w:val="it-IT" w:eastAsia="en-GB"/>
        </w:rPr>
      </w:pPr>
      <w:r w:rsidRPr="00AA3891">
        <w:rPr>
          <w:rFonts w:ascii="Helvetica" w:hAnsi="Helvetica" w:cs="Helvetica"/>
          <w:color w:val="000000"/>
          <w:sz w:val="22"/>
          <w:szCs w:val="22"/>
          <w:lang w:val="it-IT" w:eastAsia="en-GB"/>
        </w:rPr>
        <w:t>La crescita è stata accompagnata da una intensa attività svolta sul lato gestionale dove oltre alle modifiche statutarie è stato aggiornato il Modello organizzativo previsto dal Decreto Legislativo 231/2001, definite nel dettaglio tutte le procedure ed avviato un processo di digitalizzazione.</w:t>
      </w:r>
    </w:p>
    <w:p w14:paraId="554A70AE" w14:textId="77777777" w:rsidR="00AA3891" w:rsidRPr="00AA3891" w:rsidRDefault="00AA3891" w:rsidP="00AA3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42"/>
        <w:jc w:val="both"/>
        <w:rPr>
          <w:rFonts w:ascii="Helvetica" w:hAnsi="Helvetica" w:cs="Helvetica"/>
          <w:color w:val="000000"/>
          <w:sz w:val="22"/>
          <w:szCs w:val="22"/>
          <w:lang w:val="it-IT" w:eastAsia="en-GB"/>
        </w:rPr>
      </w:pPr>
    </w:p>
    <w:p w14:paraId="23D199D5" w14:textId="77777777" w:rsidR="00AA3891" w:rsidRPr="00AA3891" w:rsidRDefault="00AA3891" w:rsidP="00AA3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42"/>
        <w:jc w:val="both"/>
        <w:rPr>
          <w:strike/>
          <w:color w:val="000000"/>
          <w:sz w:val="22"/>
          <w:szCs w:val="22"/>
          <w:lang w:val="it-IT" w:eastAsia="en-GB"/>
        </w:rPr>
      </w:pPr>
      <w:r w:rsidRPr="00AA3891">
        <w:rPr>
          <w:rFonts w:ascii="Helvetica" w:hAnsi="Helvetica" w:cs="Helvetica"/>
          <w:color w:val="000000"/>
          <w:sz w:val="22"/>
          <w:szCs w:val="22"/>
          <w:lang w:val="it-IT" w:eastAsia="en-GB"/>
        </w:rPr>
        <w:t>Nel 2021 il Fondo ha svolto la propria attività istituzionale approvando 234 piani CFA per un totale di 5,1 milioni di euro e pubblicando due Avvisi di 1,5 milioni di euro ciascuno, per complessivi 203 piani formativi finanziati.</w:t>
      </w:r>
    </w:p>
    <w:p w14:paraId="3B0732F5" w14:textId="77777777" w:rsidR="00AA3891" w:rsidRPr="00AA3891" w:rsidRDefault="00AA3891" w:rsidP="00AA3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42"/>
        <w:jc w:val="both"/>
        <w:rPr>
          <w:strike/>
          <w:color w:val="000000"/>
          <w:sz w:val="22"/>
          <w:szCs w:val="22"/>
          <w:lang w:val="it-IT" w:eastAsia="en-GB"/>
        </w:rPr>
      </w:pPr>
    </w:p>
    <w:p w14:paraId="682684D0" w14:textId="48D4692E" w:rsidR="001A166A" w:rsidRDefault="00AA3891" w:rsidP="00AA3891">
      <w:pPr>
        <w:pStyle w:val="Default"/>
        <w:spacing w:before="0" w:line="276" w:lineRule="auto"/>
        <w:ind w:right="278"/>
        <w:jc w:val="both"/>
        <w:rPr>
          <w:rFonts w:ascii="Helvetica" w:hAnsi="Helvetica"/>
          <w:color w:val="FF0000"/>
          <w:sz w:val="22"/>
          <w:szCs w:val="22"/>
          <w:lang w:val="it-IT"/>
        </w:rPr>
      </w:pPr>
      <w:r w:rsidRPr="00AA3891">
        <w:rPr>
          <w:rFonts w:ascii="Helvetica" w:hAnsi="Helvetica" w:cs="Helvetica"/>
          <w:sz w:val="22"/>
          <w:szCs w:val="22"/>
          <w:lang w:val="it-IT"/>
        </w:rPr>
        <w:t>Il Presidente ha colto infine l’occasione per ringraziare l’Assemblea dei Soci evidenziando come il lavoro svolto, la collaborazione e la continuità interna sia stata in grado di portare risultati molto soddisfacenti per il Fondo</w:t>
      </w:r>
      <w:r w:rsidR="002D7059">
        <w:rPr>
          <w:rFonts w:ascii="Helvetica" w:hAnsi="Helvetica" w:cs="Helvetica"/>
          <w:sz w:val="22"/>
          <w:szCs w:val="22"/>
          <w:lang w:val="it-IT"/>
        </w:rPr>
        <w:t>.</w:t>
      </w:r>
    </w:p>
    <w:p w14:paraId="37D6D012" w14:textId="77777777" w:rsidR="001A166A" w:rsidRDefault="001A166A" w:rsidP="001A166A">
      <w:pPr>
        <w:pStyle w:val="Default"/>
        <w:spacing w:before="0" w:line="276" w:lineRule="auto"/>
        <w:ind w:right="278"/>
        <w:jc w:val="both"/>
        <w:rPr>
          <w:rFonts w:ascii="Helvetica" w:hAnsi="Helvetica"/>
          <w:color w:val="FF0000"/>
          <w:sz w:val="22"/>
          <w:szCs w:val="22"/>
          <w:lang w:val="it-IT"/>
        </w:rPr>
      </w:pPr>
    </w:p>
    <w:p w14:paraId="5F511965" w14:textId="3E11C26C" w:rsidR="00E4037A" w:rsidRPr="00180432" w:rsidRDefault="00E4037A" w:rsidP="00180432">
      <w:pPr>
        <w:pStyle w:val="Default"/>
        <w:spacing w:before="0" w:line="276" w:lineRule="auto"/>
        <w:ind w:right="278"/>
        <w:jc w:val="both"/>
        <w:rPr>
          <w:rFonts w:ascii="Helvetica" w:hAnsi="Helvetica"/>
          <w:sz w:val="22"/>
          <w:szCs w:val="22"/>
        </w:rPr>
      </w:pPr>
    </w:p>
    <w:sectPr w:rsidR="00E4037A" w:rsidRPr="0018043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B9ED" w14:textId="77777777" w:rsidR="00F9583E" w:rsidRDefault="00F9583E">
      <w:r>
        <w:separator/>
      </w:r>
    </w:p>
  </w:endnote>
  <w:endnote w:type="continuationSeparator" w:id="0">
    <w:p w14:paraId="0D5ACCB6" w14:textId="77777777" w:rsidR="00F9583E" w:rsidRDefault="00F9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6E30" w14:textId="77777777" w:rsidR="00E4037A" w:rsidRDefault="00691A6A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5A5F17FD" wp14:editId="0D2825DF">
          <wp:extent cx="222503" cy="309241"/>
          <wp:effectExtent l="0" t="0" r="0" b="0"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03" cy="309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FC38" w14:textId="77777777" w:rsidR="00F9583E" w:rsidRDefault="00F9583E">
      <w:r>
        <w:separator/>
      </w:r>
    </w:p>
  </w:footnote>
  <w:footnote w:type="continuationSeparator" w:id="0">
    <w:p w14:paraId="29CDF0FC" w14:textId="77777777" w:rsidR="00F9583E" w:rsidRDefault="00F9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5FAF" w14:textId="77777777" w:rsidR="00E4037A" w:rsidRDefault="00691A6A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5AE4A22C" wp14:editId="102E46CE">
          <wp:extent cx="2108200" cy="927100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200" cy="927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7A"/>
    <w:rsid w:val="000B215B"/>
    <w:rsid w:val="00180432"/>
    <w:rsid w:val="001A166A"/>
    <w:rsid w:val="001D62FE"/>
    <w:rsid w:val="00293C0F"/>
    <w:rsid w:val="002D7059"/>
    <w:rsid w:val="003030C4"/>
    <w:rsid w:val="003460B9"/>
    <w:rsid w:val="003B5F3F"/>
    <w:rsid w:val="00425D67"/>
    <w:rsid w:val="00514CCE"/>
    <w:rsid w:val="00567729"/>
    <w:rsid w:val="005A7883"/>
    <w:rsid w:val="005C64FD"/>
    <w:rsid w:val="00691A6A"/>
    <w:rsid w:val="006B2614"/>
    <w:rsid w:val="00754D3C"/>
    <w:rsid w:val="00754FA6"/>
    <w:rsid w:val="00814BC0"/>
    <w:rsid w:val="008C1574"/>
    <w:rsid w:val="00A6054C"/>
    <w:rsid w:val="00A8583A"/>
    <w:rsid w:val="00AA3891"/>
    <w:rsid w:val="00C51CBC"/>
    <w:rsid w:val="00D10247"/>
    <w:rsid w:val="00D6180F"/>
    <w:rsid w:val="00E07389"/>
    <w:rsid w:val="00E4037A"/>
    <w:rsid w:val="00EB4F71"/>
    <w:rsid w:val="00F125BE"/>
    <w:rsid w:val="00F9583E"/>
    <w:rsid w:val="00F97291"/>
    <w:rsid w:val="00F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9BD3C"/>
  <w15:docId w15:val="{4D486396-3D62-8F41-A111-9A99FC10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Santini</dc:creator>
  <cp:lastModifiedBy>Microsoft Office User</cp:lastModifiedBy>
  <cp:revision>5</cp:revision>
  <dcterms:created xsi:type="dcterms:W3CDTF">2022-05-16T11:00:00Z</dcterms:created>
  <dcterms:modified xsi:type="dcterms:W3CDTF">2022-05-16T14:51:00Z</dcterms:modified>
</cp:coreProperties>
</file>